
<file path=[Content_Types].xml><?xml version="1.0" encoding="utf-8"?>
<Types xmlns="http://schemas.openxmlformats.org/package/2006/content-types">
  <!--cleaned_by_fortinet-->
  <Override PartName="/word/media/fortinet_alert.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!--start of fortinet insert-->
    <w:p/>
    <w:p/>
    <w:p w:rsidP="00D12F0C" w:rsidRDefault="00C23324" w:rsidR="00390FFF">
      <w:pPr>
        <w:jc w:val="center"/>
      </w:pPr>
      <w:r>
        <w:rPr>
          <w:noProof/>
        </w:rPr>
        <w:drawing>
          <wp:inline distR="0" distL="0" distB="0" distT="0">
            <wp:extent cx="5486400" cy="1341674"/>
            <wp:effectExtent r="0" b="0" t="0" l="0"/>
            <wp:docPr name="Picture 3" id="3455">
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3466"/>
                    <pic:cNvPicPr/>
                  </pic:nvPicPr>
                  <pic:blipFill>
                    <a:blip r:embed="rId_fortinet_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486400" cy="13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r w:type="page"/>
    </w:p>
    <!--end of fortinet insert-->
    <w:p w14:paraId="29026DE3" w14:textId="46B5A5C5" w:rsidR="0025070B" w:rsidRPr="00527AFA" w:rsidRDefault="0025070B" w:rsidP="0025070B">
      <w:pPr>
        <w:pStyle w:val="a4"/>
        <w:shd w:val="clear" w:color="auto" w:fill="FFFFFF"/>
        <w:bidi/>
        <w:spacing w:before="0" w:beforeAutospacing="0" w:after="120" w:afterAutospacing="0" w:line="312" w:lineRule="auto"/>
        <w:jc w:val="center"/>
        <w:rPr>
          <w:rStyle w:val="a5"/>
          <w:rFonts w:asciiTheme="minorBidi" w:hAnsiTheme="minorBidi" w:cstheme="minorBidi"/>
          <w:sz w:val="32"/>
          <w:szCs w:val="32"/>
          <w:bdr w:val="none" w:sz="0" w:space="0" w:color="auto" w:frame="1"/>
          <w:rtl/>
          <w:lang w:bidi="ar-EG"/>
        </w:rPr>
      </w:pPr>
      <w:r w:rsidRPr="00527AFA">
        <w:rPr>
          <w:rStyle w:val="a5"/>
          <w:rFonts w:asciiTheme="minorBidi" w:hAnsiTheme="minorBidi" w:cstheme="minorBidi"/>
          <w:sz w:val="32"/>
          <w:szCs w:val="32"/>
          <w:bdr w:val="none" w:sz="0" w:space="0" w:color="auto" w:frame="1"/>
          <w:rtl/>
          <w:lang w:bidi="ar-EG"/>
        </w:rPr>
        <w:t>وحدة سلامة الغذاء</w:t>
      </w:r>
    </w:p>
    <w:p w14:paraId="5D3E74FB" w14:textId="77777777" w:rsidR="0025070B" w:rsidRPr="00527AFA" w:rsidRDefault="0025070B" w:rsidP="0025070B">
      <w:pPr>
        <w:pStyle w:val="a4"/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  <w:bdr w:val="none" w:sz="0" w:space="0" w:color="auto" w:frame="1"/>
        </w:rPr>
      </w:pPr>
      <w:r w:rsidRPr="00527AFA">
        <w:rPr>
          <w:rFonts w:asciiTheme="minorBidi" w:hAnsiTheme="minorBidi" w:cstheme="minorBidi"/>
          <w:b/>
          <w:bCs/>
          <w:sz w:val="28"/>
          <w:szCs w:val="28"/>
          <w:rtl/>
        </w:rPr>
        <w:t>الرؤية</w:t>
      </w:r>
    </w:p>
    <w:p w14:paraId="401AA104" w14:textId="77777777" w:rsidR="0025070B" w:rsidRPr="00527AFA" w:rsidRDefault="0025070B" w:rsidP="0025070B">
      <w:pPr>
        <w:pStyle w:val="a4"/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  <w:rtl/>
        </w:rPr>
      </w:pP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>تطمح الوحدة من خلال برامجها وأنشطتها في نشر التوعية المجمعية وإعداد كوادر بشرية متميزة في مجال صحة وسلامة الغذاء ومراقبة الجودة وقادرة على نقل المعارف والمهارات وخدمة وتطوير المجتمع المحلى</w:t>
      </w:r>
      <w:r w:rsidRPr="00527AFA">
        <w:rPr>
          <w:rFonts w:asciiTheme="minorBidi" w:hAnsiTheme="minorBidi" w:cstheme="minorBidi"/>
          <w:sz w:val="28"/>
          <w:szCs w:val="28"/>
          <w:rtl/>
        </w:rPr>
        <w:t>.</w:t>
      </w:r>
    </w:p>
    <w:p w14:paraId="589FFC81" w14:textId="77777777" w:rsidR="0025070B" w:rsidRPr="00527AFA" w:rsidRDefault="0025070B" w:rsidP="0025070B">
      <w:pPr>
        <w:pStyle w:val="a4"/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  <w:bdr w:val="none" w:sz="0" w:space="0" w:color="auto" w:frame="1"/>
        </w:rPr>
      </w:pPr>
      <w:r w:rsidRPr="00527AFA">
        <w:rPr>
          <w:rFonts w:asciiTheme="minorBidi" w:hAnsiTheme="minorBidi" w:cstheme="minorBidi"/>
          <w:b/>
          <w:bCs/>
          <w:sz w:val="28"/>
          <w:szCs w:val="28"/>
          <w:rtl/>
        </w:rPr>
        <w:t>الرسالة</w:t>
      </w: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</w:rPr>
        <w:t>:</w:t>
      </w:r>
    </w:p>
    <w:p w14:paraId="0CA6C9D7" w14:textId="7EF90CB7" w:rsidR="0025070B" w:rsidRPr="00527AFA" w:rsidRDefault="0025070B" w:rsidP="0025070B">
      <w:pPr>
        <w:pStyle w:val="a4"/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  <w:bdr w:val="none" w:sz="0" w:space="0" w:color="auto" w:frame="1"/>
          <w:rtl/>
          <w:lang w:bidi="ar-EG"/>
        </w:rPr>
      </w:pP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 xml:space="preserve">المساهمة الفعالة لتحقيق التنمية البشرية والاقتصادية للمجتمع بإعداد كوادر فاعلة في مجال سلامة الغذاء ومراقبة الجودة تساهم في السيطرة </w:t>
      </w:r>
      <w:r w:rsidRPr="00527AFA">
        <w:rPr>
          <w:rFonts w:asciiTheme="minorBidi" w:hAnsiTheme="minorBidi" w:cstheme="minorBidi" w:hint="cs"/>
          <w:sz w:val="28"/>
          <w:szCs w:val="28"/>
          <w:bdr w:val="none" w:sz="0" w:space="0" w:color="auto" w:frame="1"/>
          <w:rtl/>
        </w:rPr>
        <w:t>على</w:t>
      </w: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 xml:space="preserve"> الامراض المنقولة بالغذاء والملوثات المختلفة و</w:t>
      </w: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  <w:lang w:bidi="ar-EG"/>
        </w:rPr>
        <w:t>الحد من انتشار الأمراض المعدية والملوثات البيئية.</w:t>
      </w: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 xml:space="preserve"> ونشر التوعية الصحية بين أفراد المجتمع باستخدام كل وسائل الاتصال في مجال صحة وسلامة الغذاء ومراقبة جودة الأغذية.</w:t>
      </w:r>
    </w:p>
    <w:p w14:paraId="759A02F0" w14:textId="77777777" w:rsidR="0025070B" w:rsidRPr="00527AFA" w:rsidRDefault="0025070B" w:rsidP="0025070B">
      <w:pPr>
        <w:pStyle w:val="a4"/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</w:rPr>
      </w:pPr>
      <w:r w:rsidRPr="00527AFA">
        <w:rPr>
          <w:rStyle w:val="a5"/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>أهداف الوحدة</w:t>
      </w:r>
    </w:p>
    <w:p w14:paraId="306F961E" w14:textId="77777777" w:rsidR="0025070B" w:rsidRPr="00527AFA" w:rsidRDefault="0025070B" w:rsidP="0025070B">
      <w:pPr>
        <w:pStyle w:val="a4"/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</w:pP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>تهدف وحدة صحة وسلامة الغذاء الى:</w:t>
      </w:r>
    </w:p>
    <w:p w14:paraId="43DECA26" w14:textId="77777777" w:rsidR="0025070B" w:rsidRPr="00527AFA" w:rsidRDefault="0025070B" w:rsidP="0025070B">
      <w:pPr>
        <w:pStyle w:val="a4"/>
        <w:numPr>
          <w:ilvl w:val="0"/>
          <w:numId w:val="1"/>
        </w:numPr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</w:pP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>إعداد وتدريب الكوادر والمهنيين المتخصصين لتطبيق المهارات والمعارف لحماية المستهلك والصحة العامة من خلال التأكد من سلامة الأغذية وذلك للحد من تعرض الإنسان للمخاطر الكيميائية والبيولوجية الناشئة عن استهلاك الغذاء.</w:t>
      </w:r>
    </w:p>
    <w:p w14:paraId="54FDF80F" w14:textId="7CAF0E75" w:rsidR="0025070B" w:rsidRPr="00527AFA" w:rsidRDefault="0025070B" w:rsidP="0025070B">
      <w:pPr>
        <w:pStyle w:val="a4"/>
        <w:numPr>
          <w:ilvl w:val="0"/>
          <w:numId w:val="1"/>
        </w:numPr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  <w:bdr w:val="none" w:sz="0" w:space="0" w:color="auto" w:frame="1"/>
        </w:rPr>
      </w:pP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 xml:space="preserve">تكثيف البرامج الإرشادية (ندوات </w:t>
      </w:r>
      <w:r w:rsidRPr="00527AFA">
        <w:rPr>
          <w:rFonts w:asciiTheme="minorBidi" w:hAnsiTheme="minorBidi" w:cstheme="minorBidi" w:hint="cs"/>
          <w:sz w:val="28"/>
          <w:szCs w:val="28"/>
          <w:bdr w:val="none" w:sz="0" w:space="0" w:color="auto" w:frame="1"/>
          <w:rtl/>
        </w:rPr>
        <w:t>تثقيفية،</w:t>
      </w: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 xml:space="preserve"> برامج تدريبية) للعاملين في المنشآت ذات الصلة بالأغذية لتطبيق شروط وضوابط التحضير والتصنيع الجيد لتعزيز سلامة الغذاء ومراقبة جودة الأغذية.</w:t>
      </w:r>
    </w:p>
    <w:p w14:paraId="2E2232A3" w14:textId="77777777" w:rsidR="0025070B" w:rsidRPr="00527AFA" w:rsidRDefault="0025070B" w:rsidP="0025070B">
      <w:pPr>
        <w:pStyle w:val="a4"/>
        <w:numPr>
          <w:ilvl w:val="0"/>
          <w:numId w:val="1"/>
        </w:numPr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  <w:bdr w:val="none" w:sz="0" w:space="0" w:color="auto" w:frame="1"/>
        </w:rPr>
      </w:pP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>عقد برامج ارشادية للمجتمع المحلي لتعزيز الوعي بصحة وسلامة الغذاء.</w:t>
      </w:r>
    </w:p>
    <w:p w14:paraId="70FD7339" w14:textId="1815C638" w:rsidR="0025070B" w:rsidRDefault="0025070B" w:rsidP="0025070B">
      <w:pPr>
        <w:pStyle w:val="a4"/>
        <w:numPr>
          <w:ilvl w:val="0"/>
          <w:numId w:val="1"/>
        </w:numPr>
        <w:shd w:val="clear" w:color="auto" w:fill="FFFFFF"/>
        <w:bidi/>
        <w:spacing w:before="0" w:beforeAutospacing="0" w:after="120" w:afterAutospacing="0" w:line="312" w:lineRule="auto"/>
        <w:jc w:val="mediumKashida"/>
        <w:rPr>
          <w:rFonts w:asciiTheme="minorBidi" w:hAnsiTheme="minorBidi" w:cstheme="minorBidi"/>
          <w:sz w:val="28"/>
          <w:szCs w:val="28"/>
          <w:bdr w:val="none" w:sz="0" w:space="0" w:color="auto" w:frame="1"/>
        </w:rPr>
      </w:pPr>
      <w:r w:rsidRPr="00527AFA"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  <w:t>نشر الوعي الغذائي بين جميع فئات المجتمع خاصة فيما يتعلق بصحة وسلامة الغذاء لحماية المستهلكين والمحافظة على المواد الغذائية من الفساد والحد من الملوثات بمختلف أنواعها.</w:t>
      </w:r>
    </w:p>
    <w:p w14:paraId="166210C3" w14:textId="737865DE" w:rsidR="00C4758E" w:rsidRDefault="00C4758E" w:rsidP="00C4758E">
      <w:pPr>
        <w:pStyle w:val="a4"/>
        <w:shd w:val="clear" w:color="auto" w:fill="FFFFFF"/>
        <w:bidi/>
        <w:spacing w:before="0" w:beforeAutospacing="0" w:after="120" w:afterAutospacing="0" w:line="312" w:lineRule="auto"/>
        <w:jc w:val="mediumKashida"/>
        <w:rPr>
          <w:rStyle w:val="a5"/>
          <w:rFonts w:asciiTheme="minorBidi" w:hAnsiTheme="minorBidi" w:cstheme="minorBidi"/>
          <w:sz w:val="28"/>
          <w:szCs w:val="28"/>
          <w:bdr w:val="none" w:sz="0" w:space="0" w:color="auto" w:frame="1"/>
          <w:rtl/>
        </w:rPr>
      </w:pPr>
      <w:r w:rsidRPr="00C4758E">
        <w:rPr>
          <w:rStyle w:val="a5"/>
          <w:rFonts w:asciiTheme="minorBidi" w:hAnsiTheme="minorBidi" w:cstheme="minorBidi" w:hint="cs"/>
          <w:sz w:val="28"/>
          <w:szCs w:val="28"/>
          <w:bdr w:val="none" w:sz="0" w:space="0" w:color="auto" w:frame="1"/>
          <w:rtl/>
        </w:rPr>
        <w:t>تشكيل الوحدة</w:t>
      </w:r>
    </w:p>
    <w:p w14:paraId="6CE8F181" w14:textId="235C2F50" w:rsidR="00C4758E" w:rsidRPr="00C4758E" w:rsidRDefault="00C4758E" w:rsidP="00C4758E">
      <w:pPr>
        <w:pStyle w:val="a4"/>
        <w:numPr>
          <w:ilvl w:val="0"/>
          <w:numId w:val="2"/>
        </w:numPr>
        <w:shd w:val="clear" w:color="auto" w:fill="FFFFFF"/>
        <w:bidi/>
        <w:spacing w:before="0" w:beforeAutospacing="0" w:after="0" w:afterAutospacing="0"/>
        <w:jc w:val="mediumKashida"/>
        <w:rPr>
          <w:rStyle w:val="a5"/>
          <w:rFonts w:asciiTheme="minorBidi" w:hAnsiTheme="minorBidi" w:cstheme="minorBidi"/>
          <w:b w:val="0"/>
          <w:bCs w:val="0"/>
          <w:sz w:val="28"/>
          <w:szCs w:val="28"/>
          <w:bdr w:val="none" w:sz="0" w:space="0" w:color="auto" w:frame="1"/>
          <w:rtl/>
        </w:rPr>
      </w:pPr>
      <w:proofErr w:type="spellStart"/>
      <w:r w:rsidRPr="00C4758E">
        <w:rPr>
          <w:rStyle w:val="a5"/>
          <w:rFonts w:asciiTheme="minorBidi" w:hAnsiTheme="minorBidi" w:cstheme="minorBidi" w:hint="cs"/>
          <w:b w:val="0"/>
          <w:bCs w:val="0"/>
          <w:sz w:val="28"/>
          <w:szCs w:val="28"/>
          <w:bdr w:val="none" w:sz="0" w:space="0" w:color="auto" w:frame="1"/>
          <w:rtl/>
        </w:rPr>
        <w:t>أ.م.د</w:t>
      </w:r>
      <w:proofErr w:type="spellEnd"/>
      <w:r w:rsidRPr="00C4758E">
        <w:rPr>
          <w:rStyle w:val="a5"/>
          <w:rFonts w:asciiTheme="minorBidi" w:hAnsiTheme="minorBidi" w:cstheme="minorBidi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 محمد زكريا مهران (مدير الوحدة)</w:t>
      </w:r>
    </w:p>
    <w:p w14:paraId="03D358DB" w14:textId="32DB97E2" w:rsidR="00C4758E" w:rsidRPr="00C4758E" w:rsidRDefault="00C4758E" w:rsidP="00C4758E">
      <w:pPr>
        <w:pStyle w:val="a4"/>
        <w:numPr>
          <w:ilvl w:val="0"/>
          <w:numId w:val="2"/>
        </w:numPr>
        <w:shd w:val="clear" w:color="auto" w:fill="FFFFFF"/>
        <w:bidi/>
        <w:spacing w:before="0" w:beforeAutospacing="0" w:after="0" w:afterAutospacing="0"/>
        <w:jc w:val="mediumKashida"/>
        <w:rPr>
          <w:rStyle w:val="a5"/>
          <w:rFonts w:asciiTheme="minorBidi" w:hAnsiTheme="minorBidi" w:cstheme="minorBidi"/>
          <w:b w:val="0"/>
          <w:bCs w:val="0"/>
          <w:sz w:val="28"/>
          <w:szCs w:val="28"/>
          <w:bdr w:val="none" w:sz="0" w:space="0" w:color="auto" w:frame="1"/>
          <w:rtl/>
        </w:rPr>
      </w:pPr>
      <w:r w:rsidRPr="00C4758E">
        <w:rPr>
          <w:rStyle w:val="a5"/>
          <w:rFonts w:asciiTheme="minorBidi" w:hAnsiTheme="minorBidi" w:cstheme="minorBidi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د. شيماء مصطفى </w:t>
      </w:r>
      <w:proofErr w:type="spellStart"/>
      <w:r w:rsidRPr="00C4758E">
        <w:rPr>
          <w:rStyle w:val="a5"/>
          <w:rFonts w:asciiTheme="minorBidi" w:hAnsiTheme="minorBidi" w:cstheme="minorBidi" w:hint="cs"/>
          <w:b w:val="0"/>
          <w:bCs w:val="0"/>
          <w:sz w:val="28"/>
          <w:szCs w:val="28"/>
          <w:bdr w:val="none" w:sz="0" w:space="0" w:color="auto" w:frame="1"/>
          <w:rtl/>
        </w:rPr>
        <w:t>المصيلحي</w:t>
      </w:r>
      <w:proofErr w:type="spellEnd"/>
      <w:r w:rsidRPr="00C4758E">
        <w:rPr>
          <w:rStyle w:val="a5"/>
          <w:rFonts w:asciiTheme="minorBidi" w:hAnsiTheme="minorBidi" w:cstheme="minorBidi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 (عضوا)</w:t>
      </w:r>
    </w:p>
    <w:p w14:paraId="55097E1C" w14:textId="228FCB68" w:rsidR="00C4758E" w:rsidRPr="00C4758E" w:rsidRDefault="00C4758E" w:rsidP="00C4758E">
      <w:pPr>
        <w:pStyle w:val="a4"/>
        <w:numPr>
          <w:ilvl w:val="0"/>
          <w:numId w:val="2"/>
        </w:numPr>
        <w:shd w:val="clear" w:color="auto" w:fill="FFFFFF"/>
        <w:bidi/>
        <w:spacing w:before="0" w:beforeAutospacing="0" w:after="0" w:afterAutospacing="0"/>
        <w:jc w:val="mediumKashida"/>
        <w:rPr>
          <w:rStyle w:val="a5"/>
          <w:rFonts w:asciiTheme="minorBidi" w:hAnsiTheme="minorBidi" w:cstheme="minorBidi"/>
          <w:b w:val="0"/>
          <w:bCs w:val="0"/>
          <w:sz w:val="28"/>
          <w:szCs w:val="28"/>
          <w:bdr w:val="none" w:sz="0" w:space="0" w:color="auto" w:frame="1"/>
          <w:rtl/>
        </w:rPr>
      </w:pPr>
      <w:r w:rsidRPr="00C4758E">
        <w:rPr>
          <w:rStyle w:val="a5"/>
          <w:rFonts w:asciiTheme="minorBidi" w:hAnsiTheme="minorBidi" w:cstheme="minorBidi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د. لمياء عبد الحميد دياب (عضوا)  </w:t>
      </w:r>
    </w:p>
    <w:p w14:paraId="017B293B" w14:textId="6EE5B28A" w:rsidR="00C4758E" w:rsidRPr="00C4758E" w:rsidRDefault="00C4758E" w:rsidP="00C4758E">
      <w:pPr>
        <w:pStyle w:val="a4"/>
        <w:numPr>
          <w:ilvl w:val="0"/>
          <w:numId w:val="2"/>
        </w:numPr>
        <w:shd w:val="clear" w:color="auto" w:fill="FFFFFF"/>
        <w:bidi/>
        <w:spacing w:before="0" w:beforeAutospacing="0" w:after="0" w:afterAutospacing="0"/>
        <w:jc w:val="mediumKashida"/>
        <w:rPr>
          <w:rStyle w:val="a5"/>
          <w:rFonts w:asciiTheme="minorBidi" w:hAnsiTheme="minorBidi" w:cstheme="minorBidi"/>
          <w:b w:val="0"/>
          <w:bCs w:val="0"/>
          <w:sz w:val="28"/>
          <w:szCs w:val="28"/>
          <w:bdr w:val="none" w:sz="0" w:space="0" w:color="auto" w:frame="1"/>
          <w:rtl/>
        </w:rPr>
      </w:pPr>
      <w:r w:rsidRPr="00C4758E">
        <w:rPr>
          <w:rStyle w:val="a5"/>
          <w:rFonts w:asciiTheme="minorBidi" w:hAnsiTheme="minorBidi" w:cstheme="minorBidi" w:hint="cs"/>
          <w:b w:val="0"/>
          <w:bCs w:val="0"/>
          <w:sz w:val="28"/>
          <w:szCs w:val="28"/>
          <w:bdr w:val="none" w:sz="0" w:space="0" w:color="auto" w:frame="1"/>
          <w:rtl/>
        </w:rPr>
        <w:t>د. محمد رأفت القباري (عضوا)</w:t>
      </w:r>
    </w:p>
    <w:p w14:paraId="7CFF3EDB" w14:textId="1186E336" w:rsidR="00C4758E" w:rsidRPr="00C4758E" w:rsidRDefault="00C4758E" w:rsidP="00C4758E">
      <w:pPr>
        <w:pStyle w:val="a4"/>
        <w:numPr>
          <w:ilvl w:val="0"/>
          <w:numId w:val="2"/>
        </w:numPr>
        <w:shd w:val="clear" w:color="auto" w:fill="FFFFFF"/>
        <w:bidi/>
        <w:spacing w:before="0" w:beforeAutospacing="0" w:after="0" w:afterAutospacing="0"/>
        <w:jc w:val="mediumKashida"/>
        <w:rPr>
          <w:rStyle w:val="a5"/>
          <w:rFonts w:asciiTheme="minorBidi" w:hAnsiTheme="minorBidi" w:cstheme="minorBidi"/>
          <w:b w:val="0"/>
          <w:bCs w:val="0"/>
          <w:sz w:val="28"/>
          <w:szCs w:val="28"/>
          <w:bdr w:val="none" w:sz="0" w:space="0" w:color="auto" w:frame="1"/>
          <w:rtl/>
        </w:rPr>
      </w:pPr>
      <w:r w:rsidRPr="00C4758E">
        <w:rPr>
          <w:rStyle w:val="a5"/>
          <w:rFonts w:asciiTheme="minorBidi" w:hAnsiTheme="minorBidi" w:cstheme="minorBidi" w:hint="cs"/>
          <w:b w:val="0"/>
          <w:bCs w:val="0"/>
          <w:sz w:val="28"/>
          <w:szCs w:val="28"/>
          <w:bdr w:val="none" w:sz="0" w:space="0" w:color="auto" w:frame="1"/>
          <w:rtl/>
        </w:rPr>
        <w:t>م. وسام فرج عبد الوهاب (عضوا)</w:t>
      </w:r>
    </w:p>
    <w:p w14:paraId="76CAA28B" w14:textId="3275A123" w:rsidR="00A16389" w:rsidRDefault="00C4758E" w:rsidP="00C4758E">
      <w:pPr>
        <w:pStyle w:val="a4"/>
        <w:numPr>
          <w:ilvl w:val="0"/>
          <w:numId w:val="2"/>
        </w:numPr>
        <w:shd w:val="clear" w:color="auto" w:fill="FFFFFF"/>
        <w:bidi/>
        <w:spacing w:before="0" w:beforeAutospacing="0" w:after="0" w:afterAutospacing="0"/>
        <w:jc w:val="mediumKashida"/>
        <w:rPr>
          <w:rStyle w:val="a5"/>
          <w:rFonts w:asciiTheme="minorBidi" w:hAnsiTheme="minorBidi" w:cstheme="minorBidi"/>
          <w:b w:val="0"/>
          <w:bCs w:val="0"/>
          <w:sz w:val="28"/>
          <w:szCs w:val="28"/>
          <w:bdr w:val="none" w:sz="0" w:space="0" w:color="auto" w:frame="1"/>
        </w:rPr>
      </w:pPr>
      <w:r w:rsidRPr="00C4758E">
        <w:rPr>
          <w:rStyle w:val="a5"/>
          <w:rFonts w:asciiTheme="minorBidi" w:hAnsiTheme="minorBidi" w:cstheme="minorBidi" w:hint="cs"/>
          <w:b w:val="0"/>
          <w:bCs w:val="0"/>
          <w:sz w:val="28"/>
          <w:szCs w:val="28"/>
          <w:bdr w:val="none" w:sz="0" w:space="0" w:color="auto" w:frame="1"/>
          <w:rtl/>
        </w:rPr>
        <w:t>م. ضحى نبيل القصاص (عضوا)</w:t>
      </w:r>
    </w:p>
    <w:p w14:paraId="65B3849E" w14:textId="78A697DD" w:rsidR="00C4758E" w:rsidRPr="00C4758E" w:rsidRDefault="00C4758E" w:rsidP="00C4758E">
      <w:pPr>
        <w:pStyle w:val="a4"/>
        <w:shd w:val="clear" w:color="auto" w:fill="FFFFFF"/>
        <w:bidi/>
        <w:spacing w:before="0" w:beforeAutospacing="0" w:after="120" w:afterAutospacing="0" w:line="312" w:lineRule="auto"/>
        <w:jc w:val="mediumKashida"/>
        <w:rPr>
          <w:rStyle w:val="a5"/>
          <w:rFonts w:asciiTheme="minorBidi" w:hAnsiTheme="minorBidi" w:cstheme="minorBidi"/>
          <w:sz w:val="28"/>
          <w:szCs w:val="28"/>
          <w:bdr w:val="none" w:sz="0" w:space="0" w:color="auto" w:frame="1"/>
          <w:rtl/>
        </w:rPr>
      </w:pPr>
      <w:r w:rsidRPr="00C4758E">
        <w:rPr>
          <w:rStyle w:val="a5"/>
          <w:rFonts w:asciiTheme="minorBidi" w:hAnsiTheme="minorBidi" w:cstheme="minorBidi" w:hint="cs"/>
          <w:sz w:val="28"/>
          <w:szCs w:val="28"/>
          <w:bdr w:val="none" w:sz="0" w:space="0" w:color="auto" w:frame="1"/>
          <w:rtl/>
        </w:rPr>
        <w:lastRenderedPageBreak/>
        <w:t>أنشطة وفعاليات</w:t>
      </w:r>
      <w:bookmarkStart w:id="0" w:name="_GoBack"/>
      <w:bookmarkEnd w:id="0"/>
    </w:p>
    <w:p w14:paraId="46075413" w14:textId="77777777" w:rsidR="00C4758E" w:rsidRPr="00C4758E" w:rsidRDefault="00C4758E" w:rsidP="00C4758E">
      <w:pPr>
        <w:pStyle w:val="a4"/>
        <w:shd w:val="clear" w:color="auto" w:fill="FFFFFF"/>
        <w:bidi/>
        <w:spacing w:before="0" w:beforeAutospacing="0" w:after="0" w:afterAutospacing="0"/>
        <w:ind w:left="720"/>
        <w:jc w:val="mediumKashida"/>
        <w:rPr>
          <w:rFonts w:asciiTheme="minorBidi" w:hAnsiTheme="minorBidi" w:cstheme="minorBidi"/>
          <w:sz w:val="28"/>
          <w:szCs w:val="28"/>
          <w:bdr w:val="none" w:sz="0" w:space="0" w:color="auto" w:frame="1"/>
          <w:rtl/>
        </w:rPr>
      </w:pPr>
    </w:p>
    <w:p w14:paraId="6E08BBAD" w14:textId="7C4866F2" w:rsidR="00A16389" w:rsidRDefault="00A16389" w:rsidP="0025070B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ندوات اونلاين في الفترة (6 -21 /01/2021)</w:t>
      </w:r>
    </w:p>
    <w:p w14:paraId="4004F712" w14:textId="72B39284" w:rsidR="00A16389" w:rsidRDefault="00A16389" w:rsidP="0025070B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تلوث وفساد الغذاء (د. شيماء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المصيلحي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)</w:t>
      </w:r>
    </w:p>
    <w:p w14:paraId="4D378078" w14:textId="3A264146" w:rsidR="004E38BE" w:rsidRPr="0025070B" w:rsidRDefault="00C4758E" w:rsidP="004E38BE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hyperlink r:id="rId5" w:history="1">
        <w:r w:rsidR="004E38BE" w:rsidRPr="0025070B">
          <w:rPr>
            <w:rStyle w:val="Hyperlink"/>
            <w:rFonts w:asciiTheme="majorBidi" w:hAnsiTheme="majorBidi" w:cstheme="majorBidi"/>
            <w:sz w:val="24"/>
            <w:szCs w:val="24"/>
            <w:lang w:bidi="ar-EG"/>
          </w:rPr>
          <w:t>https://hecmenofiaedu-my.sharepoint.com/:v:/g/personal/shaymaa_abd_hec_menofia_edu_eg/ERZdgYN0RQRGo1kEmIZp8ZcB7ArX0yhb6cs_H6FsXCwYEQ?e=fupI5w</w:t>
        </w:r>
      </w:hyperlink>
    </w:p>
    <w:p w14:paraId="38906E20" w14:textId="68A2F7DD" w:rsidR="004E38BE" w:rsidRPr="0025070B" w:rsidRDefault="004E38BE" w:rsidP="004E38BE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</w:p>
    <w:p w14:paraId="23E8CE74" w14:textId="38354495" w:rsidR="00A16389" w:rsidRPr="0025070B" w:rsidRDefault="00A16389" w:rsidP="00A16389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25070B">
        <w:rPr>
          <w:rFonts w:asciiTheme="majorBidi" w:hAnsiTheme="majorBidi" w:cstheme="majorBidi"/>
          <w:sz w:val="28"/>
          <w:szCs w:val="28"/>
          <w:rtl/>
          <w:lang w:bidi="ar-EG"/>
        </w:rPr>
        <w:t xml:space="preserve">صحة العاملين في التصنيع الغذائي، والطرق الآمنة لتداول الغذاء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(</w:t>
      </w:r>
      <w:r w:rsidRPr="0025070B">
        <w:rPr>
          <w:rFonts w:asciiTheme="majorBidi" w:hAnsiTheme="majorBidi" w:cstheme="majorBidi"/>
          <w:sz w:val="28"/>
          <w:szCs w:val="28"/>
          <w:rtl/>
          <w:lang w:bidi="ar-EG"/>
        </w:rPr>
        <w:t>د. محمد القباري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)</w:t>
      </w:r>
    </w:p>
    <w:p w14:paraId="0DF360D3" w14:textId="36E5A400" w:rsidR="00F26575" w:rsidRDefault="00C4758E" w:rsidP="0045212C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hyperlink r:id="rId6" w:history="1">
        <w:r w:rsidR="0045212C" w:rsidRPr="00DD279C">
          <w:rPr>
            <w:rStyle w:val="Hyperlink"/>
            <w:rFonts w:asciiTheme="majorBidi" w:hAnsiTheme="majorBidi" w:cstheme="majorBidi"/>
            <w:sz w:val="28"/>
            <w:szCs w:val="28"/>
            <w:lang w:bidi="ar-EG"/>
          </w:rPr>
          <w:t>https://hecmenofiaedu-my.sharepoint.com/:v:/g/personal/mohamed_mahran_hec_menofia_edu_eg/EcB9NRU9u_1IqEutegHzHpoBKPc0D61HXojo1kDmvP-b1w?e=DBSVF4</w:t>
        </w:r>
      </w:hyperlink>
    </w:p>
    <w:p w14:paraId="22D1769C" w14:textId="77777777" w:rsidR="0045212C" w:rsidRDefault="0045212C" w:rsidP="0045212C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</w:p>
    <w:p w14:paraId="498F3F0D" w14:textId="77777777" w:rsidR="00A16389" w:rsidRDefault="00A16389" w:rsidP="00A16389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25070B">
        <w:rPr>
          <w:rFonts w:asciiTheme="majorBidi" w:hAnsiTheme="majorBidi" w:cstheme="majorBidi"/>
          <w:sz w:val="28"/>
          <w:szCs w:val="28"/>
          <w:rtl/>
          <w:lang w:bidi="ar-EG"/>
        </w:rPr>
        <w:t xml:space="preserve">التسمم الغذائي بفعل بعض النباتات ومنتجاتها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(</w:t>
      </w:r>
      <w:r w:rsidRPr="0025070B">
        <w:rPr>
          <w:rFonts w:asciiTheme="majorBidi" w:hAnsiTheme="majorBidi" w:cstheme="majorBidi"/>
          <w:sz w:val="28"/>
          <w:szCs w:val="28"/>
          <w:rtl/>
          <w:lang w:bidi="ar-EG"/>
        </w:rPr>
        <w:t>د. لمياء دياب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)</w:t>
      </w:r>
    </w:p>
    <w:p w14:paraId="59908238" w14:textId="17EF91B3" w:rsidR="004E38BE" w:rsidRPr="0025070B" w:rsidRDefault="00C4758E" w:rsidP="004E38BE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hyperlink r:id="rId7" w:history="1">
        <w:r w:rsidR="004E38BE" w:rsidRPr="0025070B">
          <w:rPr>
            <w:rStyle w:val="Hyperlink"/>
            <w:rFonts w:asciiTheme="majorBidi" w:hAnsiTheme="majorBidi" w:cstheme="majorBidi"/>
            <w:sz w:val="24"/>
            <w:szCs w:val="24"/>
            <w:lang w:bidi="ar-EG"/>
          </w:rPr>
          <w:t>https://hecmenofiaedu-my.sharepoint.com/:v:/g/personal/lamiaa_diab_hec_menofia_edu_eg/EZlEThHmV9tFqPgnz3snZckBoUR8N596ASz9hHq9A4qHKA?e=Dpi8NS</w:t>
        </w:r>
      </w:hyperlink>
    </w:p>
    <w:p w14:paraId="41EF5F87" w14:textId="5CB54629" w:rsidR="004E38BE" w:rsidRPr="0025070B" w:rsidRDefault="004E38BE" w:rsidP="004E38BE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</w:p>
    <w:p w14:paraId="6702BAC0" w14:textId="4306F40D" w:rsidR="004E38BE" w:rsidRDefault="00F26575" w:rsidP="0025070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25070B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ندوة بعنوان</w:t>
      </w:r>
    </w:p>
    <w:p w14:paraId="7CCD72E2" w14:textId="78A5B60A" w:rsidR="00A16389" w:rsidRDefault="00A16389" w:rsidP="0025070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التسمم الغذائي، وصحة العاملين في التصنيع الغذائي</w:t>
      </w:r>
    </w:p>
    <w:p w14:paraId="46819DB2" w14:textId="35FB00F6" w:rsidR="003B1BA2" w:rsidRPr="0025070B" w:rsidRDefault="003B1BA2" w:rsidP="0025070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9-12-2021</w:t>
      </w:r>
    </w:p>
    <w:p w14:paraId="7F3CC8B4" w14:textId="77777777" w:rsidR="0025070B" w:rsidRDefault="00F26575" w:rsidP="0025070B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25070B">
        <w:rPr>
          <w:rFonts w:asciiTheme="majorBidi" w:hAnsiTheme="majorBidi" w:cstheme="majorBidi"/>
          <w:sz w:val="28"/>
          <w:szCs w:val="28"/>
          <w:rtl/>
          <w:lang w:bidi="ar-EG"/>
        </w:rPr>
        <w:t xml:space="preserve">التسمم الغذائي بفعل بعض النباتات ومنتجاتها </w:t>
      </w:r>
      <w:r w:rsidR="0025070B">
        <w:rPr>
          <w:rFonts w:asciiTheme="majorBidi" w:hAnsiTheme="majorBidi" w:cstheme="majorBidi" w:hint="cs"/>
          <w:sz w:val="28"/>
          <w:szCs w:val="28"/>
          <w:rtl/>
          <w:lang w:bidi="ar-EG"/>
        </w:rPr>
        <w:t>(</w:t>
      </w:r>
      <w:r w:rsidRPr="0025070B">
        <w:rPr>
          <w:rFonts w:asciiTheme="majorBidi" w:hAnsiTheme="majorBidi" w:cstheme="majorBidi"/>
          <w:sz w:val="28"/>
          <w:szCs w:val="28"/>
          <w:rtl/>
          <w:lang w:bidi="ar-EG"/>
        </w:rPr>
        <w:t>د. لمياء دياب</w:t>
      </w:r>
      <w:r w:rsidR="0025070B">
        <w:rPr>
          <w:rFonts w:asciiTheme="majorBidi" w:hAnsiTheme="majorBidi" w:cstheme="majorBidi" w:hint="cs"/>
          <w:sz w:val="28"/>
          <w:szCs w:val="28"/>
          <w:rtl/>
          <w:lang w:bidi="ar-EG"/>
        </w:rPr>
        <w:t>)</w:t>
      </w:r>
    </w:p>
    <w:p w14:paraId="567EA7DA" w14:textId="2B4CCE89" w:rsidR="0025070B" w:rsidRDefault="0025070B" w:rsidP="0025070B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25070B">
        <w:rPr>
          <w:rFonts w:asciiTheme="majorBidi" w:hAnsiTheme="majorBidi" w:cstheme="majorBidi"/>
          <w:sz w:val="28"/>
          <w:szCs w:val="28"/>
          <w:rtl/>
          <w:lang w:bidi="ar-EG"/>
        </w:rPr>
        <w:t xml:space="preserve">صحة العاملين في التصنيع الغذائي، والطرق الآمنة لتداول الغذاء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(</w:t>
      </w:r>
      <w:r w:rsidRPr="0025070B">
        <w:rPr>
          <w:rFonts w:asciiTheme="majorBidi" w:hAnsiTheme="majorBidi" w:cstheme="majorBidi"/>
          <w:sz w:val="28"/>
          <w:szCs w:val="28"/>
          <w:rtl/>
          <w:lang w:bidi="ar-EG"/>
        </w:rPr>
        <w:t>د. محمد القباري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)</w:t>
      </w:r>
    </w:p>
    <w:p w14:paraId="3C9C27B9" w14:textId="7B0DC6A8" w:rsidR="006B36B4" w:rsidRDefault="006B36B4" w:rsidP="0025070B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5A8B1ED4" w14:textId="66C0FBE6" w:rsidR="006B36B4" w:rsidRDefault="006B36B4" w:rsidP="0025070B">
      <w:pPr>
        <w:rPr>
          <w:rFonts w:asciiTheme="majorBidi" w:hAnsiTheme="majorBidi" w:cs="Times New Roman"/>
          <w:noProof/>
          <w:sz w:val="28"/>
          <w:szCs w:val="28"/>
          <w:rtl/>
          <w:lang w:bidi="ar-EG"/>
        </w:rPr>
      </w:pPr>
      <w:r w:rsidRPr="006B36B4">
        <w:rPr>
          <w:rFonts w:asciiTheme="majorBidi" w:hAnsiTheme="majorBidi" w:cs="Times New Roman"/>
          <w:noProof/>
          <w:sz w:val="28"/>
          <w:szCs w:val="28"/>
          <w:rtl/>
          <w:lang w:bidi="ar-EG"/>
        </w:rPr>
        <w:lastRenderedPageBreak/>
        <w:drawing>
          <wp:inline distT="0" distB="0" distL="0" distR="0" wp14:anchorId="4B22F59B" wp14:editId="5BFFBB80">
            <wp:extent cx="5274310" cy="3956050"/>
            <wp:effectExtent l="0" t="0" r="2540" b="635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8425" w14:textId="0D9E853A" w:rsidR="006B36B4" w:rsidRPr="006B36B4" w:rsidRDefault="006B36B4" w:rsidP="006B36B4">
      <w:pPr>
        <w:tabs>
          <w:tab w:val="left" w:pos="3386"/>
        </w:tabs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  <w:rtl/>
          <w:lang w:bidi="ar-EG"/>
        </w:rPr>
        <w:tab/>
      </w:r>
      <w:r w:rsidRPr="006B36B4">
        <w:rPr>
          <w:rFonts w:asciiTheme="majorBidi" w:hAnsiTheme="majorBidi" w:cs="Times New Roman"/>
          <w:noProof/>
          <w:sz w:val="28"/>
          <w:szCs w:val="28"/>
          <w:rtl/>
          <w:lang w:bidi="ar-EG"/>
        </w:rPr>
        <w:drawing>
          <wp:inline distT="0" distB="0" distL="0" distR="0" wp14:anchorId="1569B64C" wp14:editId="7D7543AE">
            <wp:extent cx="5274310" cy="3956050"/>
            <wp:effectExtent l="0" t="0" r="2540" b="6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55A38" w14:textId="596BDB4E" w:rsidR="006B36B4" w:rsidRDefault="006B36B4" w:rsidP="0025070B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6B36B4">
        <w:rPr>
          <w:rFonts w:asciiTheme="majorBidi" w:hAnsiTheme="majorBidi" w:cs="Times New Roman"/>
          <w:noProof/>
          <w:sz w:val="28"/>
          <w:szCs w:val="28"/>
          <w:rtl/>
          <w:lang w:bidi="ar-EG"/>
        </w:rPr>
        <w:lastRenderedPageBreak/>
        <w:drawing>
          <wp:inline distT="0" distB="0" distL="0" distR="0" wp14:anchorId="1C010B74" wp14:editId="626BB782">
            <wp:extent cx="5274310" cy="3956050"/>
            <wp:effectExtent l="0" t="0" r="2540" b="63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6B4">
        <w:rPr>
          <w:rFonts w:asciiTheme="majorBidi" w:hAnsiTheme="majorBidi" w:cs="Times New Roman"/>
          <w:noProof/>
          <w:sz w:val="28"/>
          <w:szCs w:val="28"/>
          <w:rtl/>
          <w:lang w:bidi="ar-EG"/>
        </w:rPr>
        <w:t xml:space="preserve"> </w:t>
      </w:r>
      <w:r w:rsidRPr="006B36B4">
        <w:rPr>
          <w:rFonts w:asciiTheme="majorBidi" w:hAnsiTheme="majorBidi" w:cs="Times New Roman"/>
          <w:noProof/>
          <w:sz w:val="28"/>
          <w:szCs w:val="28"/>
          <w:rtl/>
          <w:lang w:bidi="ar-EG"/>
        </w:rPr>
        <w:drawing>
          <wp:inline distT="0" distB="0" distL="0" distR="0" wp14:anchorId="232FDAD2" wp14:editId="653647F5">
            <wp:extent cx="5274310" cy="3956050"/>
            <wp:effectExtent l="0" t="0" r="2540" b="635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6B4">
        <w:rPr>
          <w:rFonts w:asciiTheme="majorBidi" w:hAnsiTheme="majorBidi" w:cs="Times New Roman"/>
          <w:noProof/>
          <w:sz w:val="28"/>
          <w:szCs w:val="28"/>
          <w:rtl/>
          <w:lang w:bidi="ar-EG"/>
        </w:rPr>
        <w:lastRenderedPageBreak/>
        <w:drawing>
          <wp:inline distT="0" distB="0" distL="0" distR="0" wp14:anchorId="7DEA7237" wp14:editId="71943D64">
            <wp:extent cx="5274310" cy="7032625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6B4">
        <w:rPr>
          <w:rFonts w:asciiTheme="majorBidi" w:hAnsiTheme="majorBidi" w:cs="Times New Roman"/>
          <w:noProof/>
          <w:sz w:val="28"/>
          <w:szCs w:val="28"/>
          <w:rtl/>
          <w:lang w:bidi="ar-EG"/>
        </w:rPr>
        <w:lastRenderedPageBreak/>
        <w:drawing>
          <wp:inline distT="0" distB="0" distL="0" distR="0" wp14:anchorId="61F297A7" wp14:editId="74DD3ED9">
            <wp:extent cx="5274310" cy="3956050"/>
            <wp:effectExtent l="0" t="0" r="2540" b="635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6B4">
        <w:rPr>
          <w:rFonts w:asciiTheme="majorBidi" w:hAnsiTheme="majorBidi" w:cs="Times New Roman"/>
          <w:noProof/>
          <w:sz w:val="28"/>
          <w:szCs w:val="28"/>
          <w:rtl/>
          <w:lang w:bidi="ar-EG"/>
        </w:rPr>
        <w:drawing>
          <wp:inline distT="0" distB="0" distL="0" distR="0" wp14:anchorId="32B0CD57" wp14:editId="581B3817">
            <wp:extent cx="5274310" cy="3956050"/>
            <wp:effectExtent l="0" t="0" r="2540" b="635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FED9" w14:textId="19C91A74" w:rsidR="00F26575" w:rsidRPr="0025070B" w:rsidRDefault="00F26575" w:rsidP="004E38BE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sectPr w:rsidR="00F26575" w:rsidRPr="0025070B" w:rsidSect="00C4758E"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34F1"/>
    <w:multiLevelType w:val="hybridMultilevel"/>
    <w:tmpl w:val="6576E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565F3C"/>
    <w:multiLevelType w:val="hybridMultilevel"/>
    <w:tmpl w:val="98523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062D1"/>
    <w:rsid w:val="0025070B"/>
    <w:rsid w:val="003062D1"/>
    <w:rsid w:val="003B1BA2"/>
    <w:rsid w:val="0045212C"/>
    <w:rsid w:val="004E38BE"/>
    <w:rsid w:val="00623BC6"/>
    <w:rsid w:val="006B36B4"/>
    <w:rsid w:val="00A10CCF"/>
    <w:rsid w:val="00A16389"/>
    <w:rsid w:val="00C4758E"/>
    <w:rsid w:val="00DD3FF0"/>
    <w:rsid w:val="00F2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40A88B"/>
  <w15:chartTrackingRefBased/>
  <w15:docId w15:val="{34734770-94C8-4825-87C0-88F79B0F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E38BE"/>
    <w:rPr>
      <w:color w:val="0000FF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4E38BE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25070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5070B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4521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image" Target="media/image1.jpeg"/>
	<Relationship Id="rId13" Type="http://schemas.openxmlformats.org/officeDocument/2006/relationships/image" Target="media/image6.jpeg"/>
	<Relationship Id="rId3" Type="http://schemas.openxmlformats.org/officeDocument/2006/relationships/settings" Target="settings.xml"/>
	<Relationship Id="rId7" Type="http://schemas.openxmlformats.org/officeDocument/2006/relationships/hyperlink" Target="http://?" TargetMode="External"/>
	<Relationship Id="rId12" Type="http://schemas.openxmlformats.org/officeDocument/2006/relationships/image" Target="media/image5.jpeg"/>
	<Relationship Id="rId2" Type="http://schemas.openxmlformats.org/officeDocument/2006/relationships/styles" Target="styles.xml"/>
	<Relationship Id="rId16" Type="http://schemas.openxmlformats.org/officeDocument/2006/relationships/theme" Target="theme/theme1.xml"/>
	<Relationship Id="rId1" Type="http://schemas.openxmlformats.org/officeDocument/2006/relationships/numbering" Target="numbering.xml"/>
	<Relationship Id="rId6" Type="http://schemas.openxmlformats.org/officeDocument/2006/relationships/hyperlink" Target="http://?" TargetMode="External"/>
	<Relationship Id="rId11" Type="http://schemas.openxmlformats.org/officeDocument/2006/relationships/image" Target="media/image4.jpeg"/>
	<Relationship Id="rId5" Type="http://schemas.openxmlformats.org/officeDocument/2006/relationships/hyperlink" Target="http://?" TargetMode="External"/>
	<Relationship Id="rId15" Type="http://schemas.openxmlformats.org/officeDocument/2006/relationships/fontTable" Target="fontTable.xml"/>
	<Relationship Id="rId10" Type="http://schemas.openxmlformats.org/officeDocument/2006/relationships/image" Target="media/image3.jpeg"/>
	<Relationship Id="rId4" Type="http://schemas.openxmlformats.org/officeDocument/2006/relationships/webSettings" Target="webSettings.xml"/>
	<Relationship Id="rId9" Type="http://schemas.openxmlformats.org/officeDocument/2006/relationships/image" Target="media/image2.jpeg"/>
	<Relationship Id="rId14" Type="http://schemas.openxmlformats.org/officeDocument/2006/relationships/image" Target="media/image7.jpeg"/>
    <Relationship Id="rId_fortinet_1" Type="http://schemas.openxmlformats.org/officeDocument/2006/relationships/image" Target="media/fortinet_alert.png"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mohamed161Staff</dc:creator>
  <cp:keywords/>
  <dc:description/>
  <cp:lastModifiedBy>mohamed161Staff</cp:lastModifiedBy>
  <cp:revision>9</cp:revision>
  <dcterms:created xsi:type="dcterms:W3CDTF">2022-02-07T18:27:00Z</dcterms:created>
  <dcterms:modified xsi:type="dcterms:W3CDTF">2022-02-07T20:03:00Z</dcterms:modified>
</cp:coreProperties>
</file>